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1605" w14:textId="77777777" w:rsidR="00FF4D65" w:rsidRPr="00F26E62" w:rsidRDefault="00FF4D65" w:rsidP="00FF4D65">
      <w:pPr>
        <w:pStyle w:val="NormalWeb"/>
        <w:spacing w:before="0" w:beforeAutospacing="0" w:after="0" w:afterAutospacing="0"/>
        <w:jc w:val="center"/>
        <w:rPr>
          <w:rStyle w:val="Strong"/>
          <w:sz w:val="28"/>
          <w:szCs w:val="28"/>
          <w:lang w:val="ro-RO"/>
        </w:rPr>
      </w:pPr>
      <w:r w:rsidRPr="00F26E62">
        <w:rPr>
          <w:rStyle w:val="Strong"/>
          <w:sz w:val="28"/>
          <w:szCs w:val="28"/>
          <w:lang w:val="ro-RO"/>
        </w:rPr>
        <w:t xml:space="preserve">Acord pentru prelucrarea datelor cu caracter personal </w:t>
      </w:r>
    </w:p>
    <w:p w14:paraId="387EA571" w14:textId="77777777" w:rsidR="00FF4D65" w:rsidRPr="00F26E62" w:rsidRDefault="00FF4D65" w:rsidP="00FF4D65">
      <w:pPr>
        <w:pStyle w:val="NormalWeb"/>
        <w:spacing w:before="0" w:beforeAutospacing="0" w:after="0" w:afterAutospacing="0"/>
        <w:jc w:val="center"/>
        <w:rPr>
          <w:rStyle w:val="Strong"/>
          <w:sz w:val="28"/>
          <w:szCs w:val="28"/>
          <w:lang w:val="ro-RO"/>
        </w:rPr>
      </w:pPr>
      <w:r w:rsidRPr="00F26E62">
        <w:rPr>
          <w:rStyle w:val="Strong"/>
          <w:sz w:val="28"/>
          <w:szCs w:val="28"/>
          <w:lang w:val="ro-RO"/>
        </w:rPr>
        <w:t xml:space="preserve">de către operatorul </w:t>
      </w:r>
      <w:r w:rsidRPr="00E67308">
        <w:rPr>
          <w:rStyle w:val="Strong"/>
          <w:sz w:val="28"/>
          <w:szCs w:val="28"/>
          <w:lang w:val="ro-RO"/>
        </w:rPr>
        <w:t>Universitatea Româno-Americană</w:t>
      </w:r>
    </w:p>
    <w:p w14:paraId="6D9DC1FB" w14:textId="77777777" w:rsidR="00FF4D65" w:rsidRPr="00F26E62" w:rsidRDefault="00FF4D65" w:rsidP="00FF4D65">
      <w:pPr>
        <w:pStyle w:val="NormalWeb"/>
        <w:spacing w:before="0" w:beforeAutospacing="0" w:after="0" w:afterAutospacing="0"/>
        <w:jc w:val="center"/>
        <w:rPr>
          <w:rStyle w:val="Strong"/>
          <w:sz w:val="28"/>
          <w:szCs w:val="28"/>
          <w:lang w:val="ro-RO"/>
        </w:rPr>
      </w:pPr>
    </w:p>
    <w:p w14:paraId="5827A388" w14:textId="77777777" w:rsidR="00FF4D65" w:rsidRPr="00F26E62" w:rsidRDefault="00FF4D65" w:rsidP="00FF4D65">
      <w:pPr>
        <w:pStyle w:val="NormalWeb"/>
        <w:spacing w:before="0" w:beforeAutospacing="0" w:after="0" w:afterAutospacing="0"/>
        <w:jc w:val="center"/>
        <w:rPr>
          <w:sz w:val="28"/>
          <w:szCs w:val="28"/>
          <w:lang w:val="ro-RO"/>
        </w:rPr>
      </w:pPr>
    </w:p>
    <w:p w14:paraId="03B9813C" w14:textId="77777777" w:rsidR="00FF4D65" w:rsidRPr="00F26E62" w:rsidRDefault="00FF4D65" w:rsidP="00FF4D65">
      <w:pPr>
        <w:pStyle w:val="NormalWeb"/>
        <w:spacing w:before="0" w:beforeAutospacing="0" w:after="0" w:afterAutospacing="0"/>
        <w:rPr>
          <w:lang w:val="ro-RO"/>
        </w:rPr>
      </w:pPr>
      <w:r w:rsidRPr="00F26E62">
        <w:rPr>
          <w:lang w:val="ro-RO"/>
        </w:rPr>
        <w:t> </w:t>
      </w:r>
    </w:p>
    <w:p w14:paraId="7E9F92B1" w14:textId="32961CC1" w:rsidR="00FF4D65" w:rsidRPr="00F26E62" w:rsidRDefault="00FF4D65" w:rsidP="00FF4D65">
      <w:pPr>
        <w:pStyle w:val="NormalWeb"/>
        <w:spacing w:before="0" w:beforeAutospacing="0" w:after="0" w:afterAutospacing="0"/>
        <w:jc w:val="both"/>
        <w:rPr>
          <w:lang w:val="ro-RO"/>
        </w:rPr>
      </w:pPr>
      <w:r w:rsidRPr="00F26E62">
        <w:rPr>
          <w:lang w:val="ro-RO"/>
        </w:rPr>
        <w:t>Subsemnatul/a, </w:t>
      </w:r>
      <w:r w:rsidRPr="00F26E62">
        <w:rPr>
          <w:rStyle w:val="Emphasis"/>
          <w:lang w:val="ro-RO"/>
        </w:rPr>
        <w:t>__________________________</w:t>
      </w:r>
      <w:r w:rsidRPr="00F26E62">
        <w:rPr>
          <w:lang w:val="ro-RO"/>
        </w:rPr>
        <w:t>, în calitate</w:t>
      </w:r>
      <w:r>
        <w:rPr>
          <w:lang w:val="ro-RO"/>
        </w:rPr>
        <w:t xml:space="preserve"> </w:t>
      </w:r>
      <w:r w:rsidRPr="00F26E62">
        <w:rPr>
          <w:lang w:val="ro-RO"/>
        </w:rPr>
        <w:t>de</w:t>
      </w:r>
      <w:r>
        <w:rPr>
          <w:lang w:val="ro-RO"/>
        </w:rPr>
        <w:t xml:space="preserve"> </w:t>
      </w:r>
      <w:r w:rsidRPr="00A91E9A">
        <w:rPr>
          <w:snapToGrid w:val="0"/>
          <w:lang w:val="ro-RO"/>
        </w:rPr>
        <w:t xml:space="preserve">participant/ă la o mobilitate de </w:t>
      </w:r>
      <w:r w:rsidRPr="00F5796A">
        <w:rPr>
          <w:b/>
          <w:bCs/>
          <w:snapToGrid w:val="0"/>
          <w:lang w:val="ro-RO"/>
        </w:rPr>
        <w:t>ERASMUS+</w:t>
      </w:r>
      <w:r w:rsidRPr="00A91E9A">
        <w:rPr>
          <w:snapToGrid w:val="0"/>
          <w:lang w:val="ro-RO"/>
        </w:rPr>
        <w:t xml:space="preserve"> </w:t>
      </w:r>
      <w:r>
        <w:rPr>
          <w:b/>
          <w:bCs/>
          <w:snapToGrid w:val="0"/>
          <w:lang w:val="ro-RO"/>
        </w:rPr>
        <w:t xml:space="preserve">pentru </w:t>
      </w:r>
      <w:sdt>
        <w:sdtPr>
          <w:rPr>
            <w:b/>
            <w:bCs/>
            <w:snapToGrid w:val="0"/>
            <w:lang w:val="ro-RO"/>
          </w:rPr>
          <w:id w:val="-482776339"/>
          <w14:checkbox>
            <w14:checked w14:val="0"/>
            <w14:checkedState w14:val="2612" w14:font="MS Gothic"/>
            <w14:uncheckedState w14:val="2610" w14:font="MS Gothic"/>
          </w14:checkbox>
        </w:sdtPr>
        <w:sdtContent>
          <w:r w:rsidR="00F65E40">
            <w:rPr>
              <w:rFonts w:ascii="MS Gothic" w:eastAsia="MS Gothic" w:hAnsi="MS Gothic" w:hint="eastAsia"/>
              <w:b/>
              <w:bCs/>
              <w:snapToGrid w:val="0"/>
              <w:lang w:val="ro-RO"/>
            </w:rPr>
            <w:t>☐</w:t>
          </w:r>
        </w:sdtContent>
      </w:sdt>
      <w:r w:rsidRPr="00F5796A">
        <w:rPr>
          <w:b/>
          <w:bCs/>
          <w:snapToGrid w:val="0"/>
          <w:lang w:val="ro-RO"/>
        </w:rPr>
        <w:t xml:space="preserve"> </w:t>
      </w:r>
      <w:r>
        <w:rPr>
          <w:b/>
          <w:bCs/>
          <w:snapToGrid w:val="0"/>
          <w:lang w:val="ro-RO"/>
        </w:rPr>
        <w:t>studii</w:t>
      </w:r>
      <w:r w:rsidRPr="00F5796A">
        <w:rPr>
          <w:b/>
          <w:bCs/>
          <w:snapToGrid w:val="0"/>
          <w:lang w:val="ro-RO"/>
        </w:rPr>
        <w:t xml:space="preserve"> / </w:t>
      </w:r>
      <w:sdt>
        <w:sdtPr>
          <w:rPr>
            <w:b/>
            <w:bCs/>
            <w:snapToGrid w:val="0"/>
            <w:lang w:val="ro-RO"/>
          </w:rPr>
          <w:id w:val="1509403673"/>
          <w14:checkbox>
            <w14:checked w14:val="0"/>
            <w14:checkedState w14:val="2612" w14:font="MS Gothic"/>
            <w14:uncheckedState w14:val="2610" w14:font="MS Gothic"/>
          </w14:checkbox>
        </w:sdtPr>
        <w:sdtContent>
          <w:r w:rsidR="00A65C59">
            <w:rPr>
              <w:rFonts w:ascii="MS Gothic" w:eastAsia="MS Gothic" w:hAnsi="MS Gothic" w:hint="eastAsia"/>
              <w:b/>
              <w:bCs/>
              <w:snapToGrid w:val="0"/>
              <w:lang w:val="ro-RO"/>
            </w:rPr>
            <w:t>☐</w:t>
          </w:r>
        </w:sdtContent>
      </w:sdt>
      <w:r w:rsidRPr="00F5796A">
        <w:rPr>
          <w:b/>
          <w:bCs/>
          <w:snapToGrid w:val="0"/>
          <w:lang w:val="ro-RO"/>
        </w:rPr>
        <w:t xml:space="preserve"> </w:t>
      </w:r>
      <w:r>
        <w:rPr>
          <w:b/>
          <w:bCs/>
          <w:snapToGrid w:val="0"/>
          <w:lang w:val="ro-RO"/>
        </w:rPr>
        <w:t xml:space="preserve">plasamente / </w:t>
      </w:r>
      <w:sdt>
        <w:sdtPr>
          <w:rPr>
            <w:b/>
            <w:bCs/>
            <w:snapToGrid w:val="0"/>
            <w:lang w:val="ro-RO"/>
          </w:rPr>
          <w:id w:val="1449119111"/>
          <w14:checkbox>
            <w14:checked w14:val="0"/>
            <w14:checkedState w14:val="2612" w14:font="MS Gothic"/>
            <w14:uncheckedState w14:val="2610" w14:font="MS Gothic"/>
          </w14:checkbox>
        </w:sdtPr>
        <w:sdtContent>
          <w:r w:rsidR="00905446">
            <w:rPr>
              <w:rFonts w:ascii="MS Gothic" w:eastAsia="MS Gothic" w:hAnsi="MS Gothic" w:hint="eastAsia"/>
              <w:b/>
              <w:bCs/>
              <w:snapToGrid w:val="0"/>
              <w:lang w:val="ro-RO"/>
            </w:rPr>
            <w:t>☐</w:t>
          </w:r>
        </w:sdtContent>
      </w:sdt>
      <w:r w:rsidRPr="00F5796A">
        <w:rPr>
          <w:b/>
          <w:bCs/>
          <w:snapToGrid w:val="0"/>
          <w:lang w:val="ro-RO"/>
        </w:rPr>
        <w:t xml:space="preserve"> predare / </w:t>
      </w:r>
      <w:sdt>
        <w:sdtPr>
          <w:rPr>
            <w:b/>
            <w:bCs/>
            <w:snapToGrid w:val="0"/>
            <w:lang w:val="ro-RO"/>
          </w:rPr>
          <w:id w:val="376208612"/>
          <w14:checkbox>
            <w14:checked w14:val="0"/>
            <w14:checkedState w14:val="2612" w14:font="MS Gothic"/>
            <w14:uncheckedState w14:val="2610" w14:font="MS Gothic"/>
          </w14:checkbox>
        </w:sdtPr>
        <w:sdtContent>
          <w:r w:rsidR="00834240">
            <w:rPr>
              <w:rFonts w:ascii="MS Gothic" w:eastAsia="MS Gothic" w:hAnsi="MS Gothic" w:hint="eastAsia"/>
              <w:b/>
              <w:bCs/>
              <w:snapToGrid w:val="0"/>
              <w:lang w:val="ro-RO"/>
            </w:rPr>
            <w:t>☐</w:t>
          </w:r>
        </w:sdtContent>
      </w:sdt>
      <w:r w:rsidRPr="00F5796A">
        <w:rPr>
          <w:b/>
          <w:bCs/>
          <w:snapToGrid w:val="0"/>
          <w:lang w:val="ro-RO"/>
        </w:rPr>
        <w:t xml:space="preserve"> formare</w:t>
      </w:r>
      <w:r>
        <w:rPr>
          <w:rStyle w:val="Emphasis"/>
          <w:lang w:val="ro-RO"/>
        </w:rPr>
        <w:t xml:space="preserve">, </w:t>
      </w:r>
      <w:r w:rsidRPr="00F26E62">
        <w:rPr>
          <w:rStyle w:val="Strong"/>
          <w:lang w:val="ro-RO"/>
        </w:rPr>
        <w:t>sunt de acord să furnizez operator</w:t>
      </w:r>
      <w:r>
        <w:rPr>
          <w:rStyle w:val="Strong"/>
          <w:lang w:val="ro-RO"/>
        </w:rPr>
        <w:t xml:space="preserve">ului </w:t>
      </w:r>
      <w:r w:rsidRPr="001D14CC">
        <w:rPr>
          <w:rStyle w:val="Strong"/>
          <w:lang w:val="ro-RO"/>
        </w:rPr>
        <w:t>Universitatea Româno-Americană</w:t>
      </w:r>
      <w:r>
        <w:rPr>
          <w:rStyle w:val="Strong"/>
          <w:lang w:val="ro-RO"/>
        </w:rPr>
        <w:t xml:space="preserve"> (URA)</w:t>
      </w:r>
      <w:r w:rsidRPr="00F26E62">
        <w:rPr>
          <w:lang w:val="ro-RO"/>
        </w:rPr>
        <w:t> </w:t>
      </w:r>
      <w:r w:rsidRPr="00F26E62">
        <w:rPr>
          <w:rStyle w:val="Strong"/>
          <w:lang w:val="ro-RO"/>
        </w:rPr>
        <w:t>datele mele cu caracter personal</w:t>
      </w:r>
      <w:r w:rsidRPr="00F26E62">
        <w:rPr>
          <w:lang w:val="ro-RO"/>
        </w:rPr>
        <w:t> așa cum sunt definite ele în legislația în vigoare și îmi exprim </w:t>
      </w:r>
      <w:r w:rsidRPr="00F26E62">
        <w:rPr>
          <w:rStyle w:val="Strong"/>
          <w:lang w:val="ro-RO"/>
        </w:rPr>
        <w:t>consimțământul expres</w:t>
      </w:r>
      <w:r w:rsidRPr="00F26E62">
        <w:rPr>
          <w:lang w:val="ro-RO"/>
        </w:rPr>
        <w:t> referitor la:</w:t>
      </w:r>
    </w:p>
    <w:p w14:paraId="4ACB7D79" w14:textId="77777777" w:rsidR="00FF4D65" w:rsidRPr="00F26E62" w:rsidRDefault="00FF4D65" w:rsidP="00FF4D65">
      <w:pPr>
        <w:pStyle w:val="NormalWeb"/>
        <w:numPr>
          <w:ilvl w:val="0"/>
          <w:numId w:val="5"/>
        </w:numPr>
        <w:spacing w:before="0" w:beforeAutospacing="0" w:after="0" w:afterAutospacing="0"/>
        <w:jc w:val="both"/>
        <w:rPr>
          <w:lang w:val="ro-RO"/>
        </w:rPr>
      </w:pPr>
      <w:r w:rsidRPr="00F26E62">
        <w:rPr>
          <w:lang w:val="ro-RO"/>
        </w:rPr>
        <w:t xml:space="preserve">furnizarea de către </w:t>
      </w:r>
      <w:r>
        <w:rPr>
          <w:lang w:val="ro-RO"/>
        </w:rPr>
        <w:t>URA</w:t>
      </w:r>
      <w:r w:rsidRPr="00F26E62">
        <w:rPr>
          <w:lang w:val="ro-RO"/>
        </w:rPr>
        <w:t xml:space="preserve"> a datelor mele cu caracter personal către persoanele implicate în procese de recrutare sau selecție organizate de către </w:t>
      </w:r>
      <w:r>
        <w:rPr>
          <w:lang w:val="ro-RO"/>
        </w:rPr>
        <w:t>URA</w:t>
      </w:r>
      <w:r w:rsidRPr="00F26E62">
        <w:rPr>
          <w:lang w:val="ro-RO"/>
        </w:rPr>
        <w:t>.</w:t>
      </w:r>
    </w:p>
    <w:p w14:paraId="7B995775" w14:textId="77777777" w:rsidR="00FF4D65" w:rsidRPr="00F26E62" w:rsidRDefault="00FF4D65" w:rsidP="00FF4D65">
      <w:pPr>
        <w:pStyle w:val="NormalWeb"/>
        <w:numPr>
          <w:ilvl w:val="0"/>
          <w:numId w:val="5"/>
        </w:numPr>
        <w:spacing w:before="0" w:beforeAutospacing="0" w:after="0" w:afterAutospacing="0"/>
        <w:jc w:val="both"/>
        <w:rPr>
          <w:lang w:val="ro-RO"/>
        </w:rPr>
      </w:pPr>
      <w:r w:rsidRPr="00F26E62">
        <w:rPr>
          <w:lang w:val="ro-RO"/>
        </w:rPr>
        <w:t xml:space="preserve">prelucrarea de către </w:t>
      </w:r>
      <w:r>
        <w:rPr>
          <w:lang w:val="ro-RO"/>
        </w:rPr>
        <w:t>URA</w:t>
      </w:r>
      <w:r w:rsidRPr="00F26E62">
        <w:rPr>
          <w:lang w:val="ro-RO"/>
        </w:rPr>
        <w:t xml:space="preserve"> a datelor mele cu caracter personal, inclusiv de la alte autorități sau instituții publice din țară și din străinătate, îndreptățite să le solicite, în următoarele scopuri:</w:t>
      </w:r>
    </w:p>
    <w:p w14:paraId="44BD0ECD" w14:textId="77777777" w:rsidR="00FF4D65" w:rsidRPr="00F26E62" w:rsidRDefault="00FF4D65" w:rsidP="00FF4D65">
      <w:pPr>
        <w:pStyle w:val="NormalWeb"/>
        <w:numPr>
          <w:ilvl w:val="0"/>
          <w:numId w:val="6"/>
        </w:numPr>
        <w:tabs>
          <w:tab w:val="clear" w:pos="720"/>
        </w:tabs>
        <w:spacing w:before="0" w:beforeAutospacing="0" w:after="0" w:afterAutospacing="0"/>
        <w:ind w:left="1134"/>
        <w:jc w:val="both"/>
        <w:rPr>
          <w:lang w:val="ro-RO"/>
        </w:rPr>
      </w:pPr>
      <w:r w:rsidRPr="00F26E62">
        <w:rPr>
          <w:lang w:val="ro-RO"/>
        </w:rPr>
        <w:t>Raportări interne sau către alte entități, autorități, naționale și/sau europene;</w:t>
      </w:r>
    </w:p>
    <w:p w14:paraId="23EDAC82" w14:textId="77777777" w:rsidR="00FF4D65" w:rsidRPr="00F26E62" w:rsidRDefault="00FF4D65" w:rsidP="00FF4D65">
      <w:pPr>
        <w:pStyle w:val="NormalWeb"/>
        <w:numPr>
          <w:ilvl w:val="0"/>
          <w:numId w:val="6"/>
        </w:numPr>
        <w:tabs>
          <w:tab w:val="clear" w:pos="720"/>
        </w:tabs>
        <w:spacing w:before="0" w:beforeAutospacing="0" w:after="0" w:afterAutospacing="0"/>
        <w:ind w:left="1134"/>
        <w:jc w:val="both"/>
        <w:rPr>
          <w:lang w:val="ro-RO"/>
        </w:rPr>
      </w:pPr>
      <w:r w:rsidRPr="00F26E62">
        <w:rPr>
          <w:lang w:val="ro-RO"/>
        </w:rPr>
        <w:t xml:space="preserve">Procesare dosare candidați pentru </w:t>
      </w:r>
      <w:r>
        <w:rPr>
          <w:lang w:val="ro-RO"/>
        </w:rPr>
        <w:t xml:space="preserve">selecțiile participanților la mobilități Erasmus+, participare la </w:t>
      </w:r>
      <w:r w:rsidRPr="00F26E62">
        <w:rPr>
          <w:lang w:val="ro-RO"/>
        </w:rPr>
        <w:t>evenimente</w:t>
      </w:r>
      <w:r>
        <w:rPr>
          <w:lang w:val="ro-RO"/>
        </w:rPr>
        <w:t xml:space="preserve">, </w:t>
      </w:r>
      <w:r w:rsidRPr="00F26E62">
        <w:rPr>
          <w:lang w:val="ro-RO"/>
        </w:rPr>
        <w:t>participare la studii si analize;</w:t>
      </w:r>
    </w:p>
    <w:p w14:paraId="6FFFCF7D" w14:textId="77777777" w:rsidR="00FF4D65" w:rsidRPr="00F26E62" w:rsidRDefault="00FF4D65" w:rsidP="00FF4D65">
      <w:pPr>
        <w:pStyle w:val="NormalWeb"/>
        <w:numPr>
          <w:ilvl w:val="0"/>
          <w:numId w:val="6"/>
        </w:numPr>
        <w:tabs>
          <w:tab w:val="clear" w:pos="720"/>
        </w:tabs>
        <w:spacing w:before="0" w:beforeAutospacing="0" w:after="0" w:afterAutospacing="0"/>
        <w:ind w:left="1134"/>
        <w:jc w:val="both"/>
        <w:rPr>
          <w:lang w:val="ro-RO"/>
        </w:rPr>
      </w:pPr>
      <w:r w:rsidRPr="00F26E62">
        <w:rPr>
          <w:lang w:val="ro-RO"/>
        </w:rPr>
        <w:t>Soluționarea potențialelor litigii, a reclamațiilor și a solicitărilor din partea instanțelor de drept comun sau arbitrale;</w:t>
      </w:r>
    </w:p>
    <w:p w14:paraId="43C7ED90" w14:textId="77777777" w:rsidR="00FF4D65" w:rsidRPr="00F26E62" w:rsidRDefault="00FF4D65" w:rsidP="00FF4D65">
      <w:pPr>
        <w:pStyle w:val="NormalWeb"/>
        <w:numPr>
          <w:ilvl w:val="0"/>
          <w:numId w:val="6"/>
        </w:numPr>
        <w:tabs>
          <w:tab w:val="clear" w:pos="720"/>
        </w:tabs>
        <w:spacing w:before="0" w:beforeAutospacing="0" w:after="0" w:afterAutospacing="0"/>
        <w:ind w:left="1134"/>
        <w:jc w:val="both"/>
        <w:rPr>
          <w:lang w:val="ro-RO"/>
        </w:rPr>
      </w:pPr>
      <w:r w:rsidRPr="00F26E62">
        <w:rPr>
          <w:lang w:val="ro-RO"/>
        </w:rPr>
        <w:t>Efectuarea de verificări de integritate, detectarea și prevenirea potențialelor fraude sau conflicte de interese;</w:t>
      </w:r>
    </w:p>
    <w:p w14:paraId="67F19097" w14:textId="77777777" w:rsidR="00FF4D65" w:rsidRPr="00F26E62" w:rsidRDefault="00FF4D65" w:rsidP="00FF4D65">
      <w:pPr>
        <w:pStyle w:val="NormalWeb"/>
        <w:numPr>
          <w:ilvl w:val="0"/>
          <w:numId w:val="6"/>
        </w:numPr>
        <w:tabs>
          <w:tab w:val="clear" w:pos="720"/>
        </w:tabs>
        <w:spacing w:before="0" w:beforeAutospacing="0" w:after="0" w:afterAutospacing="0"/>
        <w:ind w:left="1134"/>
        <w:jc w:val="both"/>
        <w:rPr>
          <w:lang w:val="ro-RO"/>
        </w:rPr>
      </w:pPr>
      <w:r w:rsidRPr="00F26E62">
        <w:rPr>
          <w:lang w:val="ro-RO"/>
        </w:rPr>
        <w:t>Comunicări sau raportări către autoritățile, instituțiile sau agențiile de stat sau guvernamentale abilitate, către Comisia Europeană sau organisme împuternicite de aceasta;</w:t>
      </w:r>
    </w:p>
    <w:p w14:paraId="3944E48C" w14:textId="77777777" w:rsidR="00FF4D65" w:rsidRPr="00F26E62" w:rsidRDefault="00FF4D65" w:rsidP="00FF4D65">
      <w:pPr>
        <w:pStyle w:val="NormalWeb"/>
        <w:numPr>
          <w:ilvl w:val="0"/>
          <w:numId w:val="7"/>
        </w:numPr>
        <w:spacing w:before="0" w:beforeAutospacing="0" w:after="0" w:afterAutospacing="0"/>
        <w:jc w:val="both"/>
        <w:rPr>
          <w:lang w:val="ro-RO"/>
        </w:rPr>
      </w:pPr>
      <w:r w:rsidRPr="00F26E62">
        <w:rPr>
          <w:lang w:val="ro-RO"/>
        </w:rPr>
        <w:t xml:space="preserve">stocarea de către </w:t>
      </w:r>
      <w:r>
        <w:rPr>
          <w:lang w:val="ro-RO"/>
        </w:rPr>
        <w:t>URA</w:t>
      </w:r>
      <w:r w:rsidRPr="00F26E62">
        <w:rPr>
          <w:lang w:val="ro-RO"/>
        </w:rPr>
        <w:t xml:space="preserve"> a datelor mele cu caracter personal furnizate, în conformitate cu legislația în vigoare.</w:t>
      </w:r>
    </w:p>
    <w:p w14:paraId="230093B8" w14:textId="77777777" w:rsidR="00FF4D65" w:rsidRPr="00F26E62" w:rsidRDefault="00FF4D65" w:rsidP="00FF4D65">
      <w:pPr>
        <w:pStyle w:val="NormalWeb"/>
        <w:spacing w:before="0" w:beforeAutospacing="0" w:after="0" w:afterAutospacing="0"/>
        <w:jc w:val="both"/>
        <w:rPr>
          <w:lang w:val="ro-RO"/>
        </w:rPr>
      </w:pPr>
      <w:r w:rsidRPr="00F26E62">
        <w:rPr>
          <w:rStyle w:val="Strong"/>
          <w:lang w:val="ro-RO"/>
        </w:rPr>
        <w:t>Categorii de date personale ce pot fi prelucrate de către operator:</w:t>
      </w:r>
    </w:p>
    <w:p w14:paraId="682FD0E9" w14:textId="1A2F6E54" w:rsidR="00FF4D65" w:rsidRPr="00F26E62" w:rsidRDefault="00FF4D65" w:rsidP="00FF4D65">
      <w:pPr>
        <w:pStyle w:val="NormalWeb"/>
        <w:numPr>
          <w:ilvl w:val="0"/>
          <w:numId w:val="8"/>
        </w:numPr>
        <w:spacing w:before="0" w:beforeAutospacing="0" w:after="0" w:afterAutospacing="0"/>
        <w:jc w:val="both"/>
        <w:rPr>
          <w:lang w:val="ro-RO"/>
        </w:rPr>
      </w:pPr>
      <w:r w:rsidRPr="00F26E62">
        <w:rPr>
          <w:rStyle w:val="Strong"/>
          <w:lang w:val="ro-RO"/>
        </w:rPr>
        <w:t>Date personale de identificare </w:t>
      </w:r>
      <w:r w:rsidRPr="00F26E62">
        <w:rPr>
          <w:lang w:val="ro-RO"/>
        </w:rPr>
        <w:t xml:space="preserve">(nume, prenume, vârstă, data nașterii, sex, </w:t>
      </w:r>
      <w:r>
        <w:rPr>
          <w:lang w:val="ro-RO"/>
        </w:rPr>
        <w:t xml:space="preserve">adresă, </w:t>
      </w:r>
      <w:r w:rsidRPr="00F26E62">
        <w:rPr>
          <w:lang w:val="ro-RO"/>
        </w:rPr>
        <w:t xml:space="preserve">telefon, e-mail, CNP, </w:t>
      </w:r>
      <w:r w:rsidR="00E80EC4">
        <w:rPr>
          <w:lang w:val="ro-RO"/>
        </w:rPr>
        <w:t xml:space="preserve">detalii bancare, </w:t>
      </w:r>
      <w:r w:rsidRPr="00F26E62">
        <w:rPr>
          <w:lang w:val="ro-RO"/>
        </w:rPr>
        <w:t>un număr de identificare, un identificator online, naționalitate, semnătura olografă și digitală)</w:t>
      </w:r>
    </w:p>
    <w:p w14:paraId="0D6E5709" w14:textId="77777777" w:rsidR="00FF4D65" w:rsidRPr="00F26E62" w:rsidRDefault="00FF4D65" w:rsidP="00FF4D65">
      <w:pPr>
        <w:pStyle w:val="NormalWeb"/>
        <w:numPr>
          <w:ilvl w:val="0"/>
          <w:numId w:val="8"/>
        </w:numPr>
        <w:spacing w:before="0" w:beforeAutospacing="0" w:after="0" w:afterAutospacing="0"/>
        <w:jc w:val="both"/>
        <w:rPr>
          <w:lang w:val="ro-RO"/>
        </w:rPr>
      </w:pPr>
      <w:r w:rsidRPr="00F26E62">
        <w:rPr>
          <w:rStyle w:val="Strong"/>
          <w:lang w:val="ro-RO"/>
        </w:rPr>
        <w:t>Date cu caracter personal </w:t>
      </w:r>
      <w:r w:rsidRPr="00F26E62">
        <w:rPr>
          <w:lang w:val="ro-RO"/>
        </w:rPr>
        <w:t>privind educația și experiența profesională (istoric educație și training, calificări, certificări, experiență profesională).</w:t>
      </w:r>
    </w:p>
    <w:p w14:paraId="5D0DA652" w14:textId="77777777" w:rsidR="00FF4D65" w:rsidRPr="00F26E62" w:rsidRDefault="00FF4D65" w:rsidP="00FF4D65">
      <w:pPr>
        <w:pStyle w:val="NormalWeb"/>
        <w:spacing w:before="0" w:beforeAutospacing="0" w:after="0" w:afterAutospacing="0"/>
        <w:jc w:val="both"/>
        <w:rPr>
          <w:lang w:val="ro-RO"/>
        </w:rPr>
      </w:pPr>
      <w:r w:rsidRPr="00F26E62">
        <w:rPr>
          <w:rStyle w:val="Strong"/>
          <w:lang w:val="ro-RO"/>
        </w:rPr>
        <w:t>Categorii de destinatari către care se pot divulga datele personale colectate:</w:t>
      </w:r>
    </w:p>
    <w:p w14:paraId="6FB27E83" w14:textId="77777777" w:rsidR="00FF4D65" w:rsidRDefault="00FF4D65" w:rsidP="00FF4D65">
      <w:pPr>
        <w:pStyle w:val="NormalWeb"/>
        <w:numPr>
          <w:ilvl w:val="0"/>
          <w:numId w:val="9"/>
        </w:numPr>
        <w:spacing w:before="0" w:beforeAutospacing="0" w:after="0" w:afterAutospacing="0"/>
        <w:jc w:val="both"/>
        <w:rPr>
          <w:lang w:val="ro-RO"/>
        </w:rPr>
      </w:pPr>
      <w:r w:rsidRPr="00E67308">
        <w:rPr>
          <w:lang w:val="ro-RO"/>
        </w:rPr>
        <w:t>Agenția Națională pentru Programe Comunitare în Domeniul Educației și Formării Profesionale</w:t>
      </w:r>
      <w:r>
        <w:rPr>
          <w:lang w:val="ro-RO"/>
        </w:rPr>
        <w:t>;</w:t>
      </w:r>
    </w:p>
    <w:p w14:paraId="2DAC68EB" w14:textId="77777777" w:rsidR="00FF4D65" w:rsidRPr="00F26E62" w:rsidRDefault="00FF4D65" w:rsidP="00FF4D65">
      <w:pPr>
        <w:pStyle w:val="NormalWeb"/>
        <w:numPr>
          <w:ilvl w:val="0"/>
          <w:numId w:val="9"/>
        </w:numPr>
        <w:spacing w:before="0" w:beforeAutospacing="0" w:after="0" w:afterAutospacing="0"/>
        <w:jc w:val="both"/>
        <w:rPr>
          <w:lang w:val="ro-RO"/>
        </w:rPr>
      </w:pPr>
      <w:r w:rsidRPr="00F26E62">
        <w:rPr>
          <w:lang w:val="ro-RO"/>
        </w:rPr>
        <w:t>Autoritățile statului (inclusiv autorități fiscale, pe relații de muncă, autorități de protecție a consumatorilor, precum și cele din domeniul muncii, formării profesionale, organele statului competente în materie penală), ca urmare a unei obligații legale a operatorului;</w:t>
      </w:r>
    </w:p>
    <w:p w14:paraId="4A41C6A1" w14:textId="77777777" w:rsidR="00FF4D65" w:rsidRPr="00F26E62" w:rsidRDefault="00FF4D65" w:rsidP="00FF4D65">
      <w:pPr>
        <w:pStyle w:val="NormalWeb"/>
        <w:numPr>
          <w:ilvl w:val="0"/>
          <w:numId w:val="9"/>
        </w:numPr>
        <w:spacing w:before="0" w:beforeAutospacing="0" w:after="0" w:afterAutospacing="0"/>
        <w:jc w:val="both"/>
        <w:rPr>
          <w:lang w:val="ro-RO"/>
        </w:rPr>
      </w:pPr>
      <w:r w:rsidRPr="00F26E62">
        <w:rPr>
          <w:lang w:val="ro-RO"/>
        </w:rPr>
        <w:t>Instituții, agenții de stat, guvernamentale sau asociații din domeniul asigurărilor, dacă legislația stipulează acest lucru;</w:t>
      </w:r>
    </w:p>
    <w:p w14:paraId="586DDE5C" w14:textId="77777777" w:rsidR="00FF4D65" w:rsidRPr="00F26E62" w:rsidRDefault="00FF4D65" w:rsidP="00FF4D65">
      <w:pPr>
        <w:pStyle w:val="NormalWeb"/>
        <w:numPr>
          <w:ilvl w:val="0"/>
          <w:numId w:val="9"/>
        </w:numPr>
        <w:spacing w:before="0" w:beforeAutospacing="0" w:after="0" w:afterAutospacing="0"/>
        <w:jc w:val="both"/>
        <w:rPr>
          <w:lang w:val="ro-RO"/>
        </w:rPr>
      </w:pPr>
      <w:r w:rsidRPr="00F26E62">
        <w:rPr>
          <w:lang w:val="ro-RO"/>
        </w:rPr>
        <w:t>Instituții, organisme europene (Comisa Europeană, O.L.A.F.)</w:t>
      </w:r>
    </w:p>
    <w:p w14:paraId="09F86164" w14:textId="77777777" w:rsidR="00FF4D65" w:rsidRPr="00F26E62" w:rsidRDefault="00FF4D65" w:rsidP="00FF4D65">
      <w:pPr>
        <w:pStyle w:val="NormalWeb"/>
        <w:numPr>
          <w:ilvl w:val="0"/>
          <w:numId w:val="9"/>
        </w:numPr>
        <w:spacing w:before="0" w:beforeAutospacing="0" w:after="0" w:afterAutospacing="0"/>
        <w:jc w:val="both"/>
        <w:rPr>
          <w:lang w:val="ro-RO"/>
        </w:rPr>
      </w:pPr>
      <w:r w:rsidRPr="00F26E62">
        <w:rPr>
          <w:lang w:val="ro-RO"/>
        </w:rPr>
        <w:t>Instanțe judecătorești sau arbitrale, notari publici, executori judecătorești, avocați/consilieri juridici, birouri de traduceri, alte servicii autorizate, experți evaluatori, în măsura în care aceste entități sunt îndreptățite să le solicite;</w:t>
      </w:r>
    </w:p>
    <w:p w14:paraId="18BCF75F" w14:textId="77777777" w:rsidR="00FF4D65" w:rsidRPr="00F26E62" w:rsidRDefault="00FF4D65" w:rsidP="00FF4D65">
      <w:pPr>
        <w:pStyle w:val="NormalWeb"/>
        <w:numPr>
          <w:ilvl w:val="0"/>
          <w:numId w:val="9"/>
        </w:numPr>
        <w:spacing w:before="0" w:beforeAutospacing="0" w:after="0" w:afterAutospacing="0"/>
        <w:jc w:val="both"/>
        <w:rPr>
          <w:lang w:val="ro-RO"/>
        </w:rPr>
      </w:pPr>
      <w:r w:rsidRPr="00F26E62">
        <w:rPr>
          <w:lang w:val="ro-RO"/>
        </w:rPr>
        <w:t>Orice instituție de stat sau privată care prelucrează imagini foto-video sau orice suport de stocare a datelor cu caracter personal, în măsura în care sunt îndreptățite să le solicite.</w:t>
      </w:r>
    </w:p>
    <w:p w14:paraId="246ABA46" w14:textId="77777777" w:rsidR="00FF4D65" w:rsidRPr="00F26E62" w:rsidRDefault="00FF4D65" w:rsidP="00FF4D65">
      <w:pPr>
        <w:pStyle w:val="NormalWeb"/>
        <w:spacing w:before="0" w:beforeAutospacing="0" w:after="0" w:afterAutospacing="0"/>
        <w:jc w:val="both"/>
        <w:rPr>
          <w:lang w:val="ro-RO"/>
        </w:rPr>
      </w:pPr>
      <w:r w:rsidRPr="00F26E62">
        <w:rPr>
          <w:rStyle w:val="Strong"/>
          <w:lang w:val="ro-RO"/>
        </w:rPr>
        <w:t>Stocarea datelor personale</w:t>
      </w:r>
    </w:p>
    <w:p w14:paraId="2D78E333" w14:textId="77777777" w:rsidR="00FF4D65" w:rsidRPr="00F26E62" w:rsidRDefault="00FF4D65" w:rsidP="00FF4D65">
      <w:pPr>
        <w:pStyle w:val="NormalWeb"/>
        <w:spacing w:before="0" w:beforeAutospacing="0" w:after="0" w:afterAutospacing="0"/>
        <w:jc w:val="both"/>
        <w:rPr>
          <w:lang w:val="ro-RO"/>
        </w:rPr>
      </w:pPr>
      <w:r w:rsidRPr="00F26E62">
        <w:rPr>
          <w:lang w:val="ro-RO"/>
        </w:rPr>
        <w:t>Datele personale vor fi stocate, atât timp cât este necesar pentru scopurile menționate mai sus sau pe perioada de timp prevăzută de dispozițiile legale generale, precum și cele aplicabile în materie de prestări servicii.</w:t>
      </w:r>
    </w:p>
    <w:p w14:paraId="11B0F837" w14:textId="77777777" w:rsidR="00FF4D65" w:rsidRPr="00F26E62" w:rsidRDefault="00FF4D65" w:rsidP="00FF4D65">
      <w:pPr>
        <w:pStyle w:val="NormalWeb"/>
        <w:spacing w:before="0" w:beforeAutospacing="0" w:after="0" w:afterAutospacing="0"/>
        <w:jc w:val="both"/>
        <w:rPr>
          <w:lang w:val="ro-RO"/>
        </w:rPr>
      </w:pPr>
      <w:r w:rsidRPr="00F26E62">
        <w:rPr>
          <w:lang w:val="ro-RO"/>
        </w:rPr>
        <w:t>Am luat cunoștință de faptul că pot reveni oricând asupra acestui consimțământ.</w:t>
      </w:r>
    </w:p>
    <w:p w14:paraId="4D2F23E8" w14:textId="77777777" w:rsidR="00FF4D65" w:rsidRPr="00F26E62" w:rsidRDefault="00FF4D65" w:rsidP="00FF4D65">
      <w:pPr>
        <w:pStyle w:val="NormalWeb"/>
        <w:spacing w:before="0" w:beforeAutospacing="0" w:after="0" w:afterAutospacing="0"/>
        <w:jc w:val="both"/>
        <w:rPr>
          <w:lang w:val="ro-RO"/>
        </w:rPr>
      </w:pPr>
      <w:r w:rsidRPr="00F26E62">
        <w:rPr>
          <w:lang w:val="ro-RO"/>
        </w:rPr>
        <w:t>Declar că am citit în întregime acordul și că am înțeles pe deplin conținutul său.</w:t>
      </w:r>
    </w:p>
    <w:p w14:paraId="24815187" w14:textId="276C75A1" w:rsidR="00FF4D65" w:rsidRDefault="00FF4D65" w:rsidP="00FF4D65">
      <w:pPr>
        <w:pStyle w:val="NormalWeb"/>
        <w:spacing w:before="0" w:beforeAutospacing="0" w:after="0" w:afterAutospacing="0"/>
        <w:jc w:val="both"/>
        <w:rPr>
          <w:lang w:val="ro-RO"/>
        </w:rPr>
      </w:pPr>
      <w:r w:rsidRPr="00F26E62">
        <w:rPr>
          <w:lang w:val="ro-RO"/>
        </w:rPr>
        <w:t> </w:t>
      </w:r>
    </w:p>
    <w:p w14:paraId="06E96980" w14:textId="77777777" w:rsidR="00FF4D65" w:rsidRPr="00F26E62" w:rsidRDefault="00FF4D65" w:rsidP="00FF4D65">
      <w:pPr>
        <w:pStyle w:val="NormalWeb"/>
        <w:spacing w:before="0" w:beforeAutospacing="0" w:after="0" w:afterAutospacing="0"/>
        <w:jc w:val="both"/>
        <w:rPr>
          <w:lang w:val="ro-RO"/>
        </w:rPr>
      </w:pPr>
    </w:p>
    <w:p w14:paraId="10215E25" w14:textId="703B20F6" w:rsidR="00FF4D65" w:rsidRPr="00FF4D65" w:rsidRDefault="00FF4D65" w:rsidP="00FF4D65">
      <w:pPr>
        <w:pStyle w:val="NormalWeb"/>
        <w:spacing w:before="0" w:beforeAutospacing="0" w:after="0" w:afterAutospacing="0"/>
        <w:jc w:val="both"/>
        <w:rPr>
          <w:lang w:val="ro-RO"/>
        </w:rPr>
      </w:pPr>
      <w:r w:rsidRPr="00FF4D65">
        <w:rPr>
          <w:lang w:val="ro-RO"/>
        </w:rPr>
        <w:t>Data: </w:t>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rStyle w:val="Emphasis"/>
          <w:i w:val="0"/>
          <w:iCs w:val="0"/>
          <w:lang w:val="ro-RO"/>
        </w:rPr>
        <w:t>Semnătura</w:t>
      </w:r>
      <w:r>
        <w:rPr>
          <w:rStyle w:val="Emphasis"/>
          <w:i w:val="0"/>
          <w:iCs w:val="0"/>
          <w:lang w:val="ro-RO"/>
        </w:rPr>
        <w:t>:</w:t>
      </w:r>
    </w:p>
    <w:p w14:paraId="6B256A76" w14:textId="77777777" w:rsidR="00FF4D65" w:rsidRPr="00F26E62" w:rsidRDefault="00FF4D65" w:rsidP="00FF4D65">
      <w:pPr>
        <w:rPr>
          <w:lang w:val="ro-RO"/>
        </w:rPr>
      </w:pPr>
    </w:p>
    <w:p w14:paraId="2B894A9C" w14:textId="77777777" w:rsidR="00465F68" w:rsidRPr="00A91E9A" w:rsidRDefault="00465F68" w:rsidP="00A91E9A">
      <w:pPr>
        <w:pStyle w:val="Default"/>
        <w:spacing w:line="288" w:lineRule="auto"/>
        <w:jc w:val="center"/>
        <w:rPr>
          <w:lang w:val="ro-RO"/>
        </w:rPr>
      </w:pPr>
    </w:p>
    <w:sectPr w:rsidR="00465F68" w:rsidRPr="00A91E9A" w:rsidSect="00FF4D65">
      <w:pgSz w:w="11906" w:h="16838" w:code="9"/>
      <w:pgMar w:top="720" w:right="991" w:bottom="72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84C40"/>
    <w:multiLevelType w:val="multilevel"/>
    <w:tmpl w:val="02C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57A27"/>
    <w:multiLevelType w:val="multilevel"/>
    <w:tmpl w:val="DAF451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3025DBC"/>
    <w:multiLevelType w:val="hybridMultilevel"/>
    <w:tmpl w:val="99CEEA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E486A"/>
    <w:multiLevelType w:val="hybridMultilevel"/>
    <w:tmpl w:val="7E9A79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315BE"/>
    <w:multiLevelType w:val="multilevel"/>
    <w:tmpl w:val="92C4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F2153"/>
    <w:multiLevelType w:val="hybridMultilevel"/>
    <w:tmpl w:val="99CEEA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13D46"/>
    <w:multiLevelType w:val="multilevel"/>
    <w:tmpl w:val="D78E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534067"/>
    <w:multiLevelType w:val="multilevel"/>
    <w:tmpl w:val="FCEC7B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17939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144528">
    <w:abstractNumId w:val="5"/>
  </w:num>
  <w:num w:numId="3" w16cid:durableId="1621449088">
    <w:abstractNumId w:val="2"/>
  </w:num>
  <w:num w:numId="4" w16cid:durableId="1037581039">
    <w:abstractNumId w:val="3"/>
  </w:num>
  <w:num w:numId="5" w16cid:durableId="426771045">
    <w:abstractNumId w:val="1"/>
  </w:num>
  <w:num w:numId="6" w16cid:durableId="1382635373">
    <w:abstractNumId w:val="6"/>
  </w:num>
  <w:num w:numId="7" w16cid:durableId="17510485">
    <w:abstractNumId w:val="7"/>
  </w:num>
  <w:num w:numId="8" w16cid:durableId="1857110688">
    <w:abstractNumId w:val="0"/>
  </w:num>
  <w:num w:numId="9" w16cid:durableId="102649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80"/>
    <w:rsid w:val="000F0522"/>
    <w:rsid w:val="001157CE"/>
    <w:rsid w:val="00307600"/>
    <w:rsid w:val="0035676F"/>
    <w:rsid w:val="003842B8"/>
    <w:rsid w:val="00392186"/>
    <w:rsid w:val="003E43C3"/>
    <w:rsid w:val="003F03F5"/>
    <w:rsid w:val="00465F68"/>
    <w:rsid w:val="00486B69"/>
    <w:rsid w:val="004A1334"/>
    <w:rsid w:val="004E58D5"/>
    <w:rsid w:val="005C7DBD"/>
    <w:rsid w:val="006D5DE3"/>
    <w:rsid w:val="006E23D2"/>
    <w:rsid w:val="00717057"/>
    <w:rsid w:val="0072696F"/>
    <w:rsid w:val="007469A7"/>
    <w:rsid w:val="007621E3"/>
    <w:rsid w:val="00810FD4"/>
    <w:rsid w:val="00834240"/>
    <w:rsid w:val="00847076"/>
    <w:rsid w:val="00905446"/>
    <w:rsid w:val="00A4047C"/>
    <w:rsid w:val="00A65C59"/>
    <w:rsid w:val="00A91E9A"/>
    <w:rsid w:val="00AC668D"/>
    <w:rsid w:val="00BE0580"/>
    <w:rsid w:val="00C63EFF"/>
    <w:rsid w:val="00E80EC4"/>
    <w:rsid w:val="00F22E15"/>
    <w:rsid w:val="00F35857"/>
    <w:rsid w:val="00F5796A"/>
    <w:rsid w:val="00F65E40"/>
    <w:rsid w:val="00FB3C56"/>
    <w:rsid w:val="00FF4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FED9"/>
  <w15:chartTrackingRefBased/>
  <w15:docId w15:val="{DAA3857D-9424-4ADC-9090-AB9F760E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5F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65F68"/>
    <w:rPr>
      <w:sz w:val="16"/>
      <w:szCs w:val="16"/>
    </w:rPr>
  </w:style>
  <w:style w:type="paragraph" w:styleId="CommentText">
    <w:name w:val="annotation text"/>
    <w:basedOn w:val="Normal"/>
    <w:link w:val="CommentTextChar"/>
    <w:uiPriority w:val="99"/>
    <w:semiHidden/>
    <w:unhideWhenUsed/>
    <w:rsid w:val="00465F68"/>
    <w:rPr>
      <w:sz w:val="20"/>
      <w:szCs w:val="20"/>
    </w:rPr>
  </w:style>
  <w:style w:type="character" w:customStyle="1" w:styleId="CommentTextChar">
    <w:name w:val="Comment Text Char"/>
    <w:basedOn w:val="DefaultParagraphFont"/>
    <w:link w:val="CommentText"/>
    <w:uiPriority w:val="99"/>
    <w:semiHidden/>
    <w:rsid w:val="00465F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5F68"/>
    <w:rPr>
      <w:b/>
      <w:bCs/>
    </w:rPr>
  </w:style>
  <w:style w:type="character" w:customStyle="1" w:styleId="CommentSubjectChar">
    <w:name w:val="Comment Subject Char"/>
    <w:basedOn w:val="CommentTextChar"/>
    <w:link w:val="CommentSubject"/>
    <w:uiPriority w:val="99"/>
    <w:semiHidden/>
    <w:rsid w:val="00465F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5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F68"/>
    <w:rPr>
      <w:rFonts w:ascii="Segoe UI" w:eastAsia="Times New Roman" w:hAnsi="Segoe UI" w:cs="Segoe UI"/>
      <w:sz w:val="18"/>
      <w:szCs w:val="18"/>
    </w:rPr>
  </w:style>
  <w:style w:type="paragraph" w:styleId="NormalWeb">
    <w:name w:val="Normal (Web)"/>
    <w:basedOn w:val="Normal"/>
    <w:uiPriority w:val="99"/>
    <w:semiHidden/>
    <w:unhideWhenUsed/>
    <w:rsid w:val="00FF4D65"/>
    <w:pPr>
      <w:spacing w:before="100" w:beforeAutospacing="1" w:after="100" w:afterAutospacing="1"/>
    </w:pPr>
  </w:style>
  <w:style w:type="character" w:styleId="Strong">
    <w:name w:val="Strong"/>
    <w:basedOn w:val="DefaultParagraphFont"/>
    <w:uiPriority w:val="22"/>
    <w:qFormat/>
    <w:rsid w:val="00FF4D65"/>
    <w:rPr>
      <w:b/>
      <w:bCs/>
    </w:rPr>
  </w:style>
  <w:style w:type="character" w:styleId="Emphasis">
    <w:name w:val="Emphasis"/>
    <w:basedOn w:val="DefaultParagraphFont"/>
    <w:uiPriority w:val="20"/>
    <w:qFormat/>
    <w:rsid w:val="00FF4D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80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E935F-9644-41B5-AE3A-0A1734F5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Stanica</dc:creator>
  <cp:keywords/>
  <dc:description/>
  <cp:lastModifiedBy>Erasmus RAU</cp:lastModifiedBy>
  <cp:revision>9</cp:revision>
  <cp:lastPrinted>2022-10-10T12:52:00Z</cp:lastPrinted>
  <dcterms:created xsi:type="dcterms:W3CDTF">2022-01-19T13:03:00Z</dcterms:created>
  <dcterms:modified xsi:type="dcterms:W3CDTF">2023-03-20T13:06:00Z</dcterms:modified>
</cp:coreProperties>
</file>